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63D23" w14:textId="77777777" w:rsidR="00FD6D95" w:rsidRPr="0002750E" w:rsidRDefault="00FD6D95" w:rsidP="00FD6D95">
      <w:pPr>
        <w:jc w:val="center"/>
        <w:rPr>
          <w:rFonts w:ascii="Arial" w:hAnsi="Arial" w:cs="Arial"/>
          <w:b/>
          <w:sz w:val="28"/>
          <w:szCs w:val="28"/>
        </w:rPr>
      </w:pPr>
      <w:r w:rsidRPr="0002750E">
        <w:rPr>
          <w:rFonts w:ascii="Arial" w:hAnsi="Arial" w:cs="Arial"/>
          <w:b/>
          <w:sz w:val="28"/>
          <w:szCs w:val="28"/>
        </w:rPr>
        <w:t>West Virginia Professional Charter School Board Meeting Minutes</w:t>
      </w:r>
    </w:p>
    <w:p w14:paraId="64AFB292" w14:textId="09DA1966" w:rsidR="00115D8E" w:rsidRPr="0002750E" w:rsidRDefault="00115D8E" w:rsidP="002E43E6">
      <w:pPr>
        <w:keepNext/>
        <w:jc w:val="center"/>
        <w:rPr>
          <w:rFonts w:ascii="Arial" w:hAnsi="Arial" w:cs="Arial"/>
          <w:b/>
          <w:sz w:val="28"/>
          <w:szCs w:val="28"/>
        </w:rPr>
      </w:pPr>
      <w:r w:rsidRPr="0002750E">
        <w:rPr>
          <w:rFonts w:ascii="Arial" w:hAnsi="Arial" w:cs="Arial"/>
          <w:b/>
          <w:sz w:val="28"/>
          <w:szCs w:val="28"/>
        </w:rPr>
        <w:t xml:space="preserve">8:00 a.m., </w:t>
      </w:r>
      <w:r w:rsidR="001441D2" w:rsidRPr="0002750E">
        <w:rPr>
          <w:rFonts w:ascii="Arial" w:hAnsi="Arial" w:cs="Arial"/>
          <w:b/>
          <w:sz w:val="28"/>
          <w:szCs w:val="28"/>
        </w:rPr>
        <w:t>November 15</w:t>
      </w:r>
    </w:p>
    <w:p w14:paraId="587DF867" w14:textId="1F797221" w:rsidR="00EC6ACF" w:rsidRPr="0002750E" w:rsidRDefault="00115D8E" w:rsidP="00115D8E">
      <w:pPr>
        <w:rPr>
          <w:rFonts w:ascii="Arial" w:hAnsi="Arial" w:cs="Arial"/>
          <w:sz w:val="24"/>
          <w:szCs w:val="24"/>
        </w:rPr>
      </w:pPr>
      <w:r w:rsidRPr="0002750E">
        <w:rPr>
          <w:rFonts w:ascii="Arial" w:hAnsi="Arial" w:cs="Arial"/>
          <w:sz w:val="24"/>
          <w:szCs w:val="24"/>
        </w:rPr>
        <w:t xml:space="preserve">I. </w:t>
      </w:r>
      <w:r w:rsidRPr="0002750E">
        <w:rPr>
          <w:rFonts w:ascii="Arial" w:hAnsi="Arial" w:cs="Arial"/>
          <w:b/>
          <w:bCs/>
          <w:sz w:val="24"/>
          <w:szCs w:val="24"/>
        </w:rPr>
        <w:t>Call to Order</w:t>
      </w:r>
      <w:r w:rsidRPr="0002750E">
        <w:rPr>
          <w:rFonts w:ascii="Arial" w:hAnsi="Arial" w:cs="Arial"/>
          <w:sz w:val="24"/>
          <w:szCs w:val="24"/>
        </w:rPr>
        <w:t xml:space="preserve"> – Meeting called to order by </w:t>
      </w:r>
      <w:r w:rsidR="00EF63DD">
        <w:rPr>
          <w:rFonts w:ascii="Arial" w:hAnsi="Arial" w:cs="Arial"/>
          <w:sz w:val="24"/>
          <w:szCs w:val="24"/>
        </w:rPr>
        <w:t xml:space="preserve">PCSB Chairman </w:t>
      </w:r>
      <w:r w:rsidRPr="0002750E">
        <w:rPr>
          <w:rFonts w:ascii="Arial" w:hAnsi="Arial" w:cs="Arial"/>
          <w:sz w:val="24"/>
          <w:szCs w:val="24"/>
        </w:rPr>
        <w:t>Adam Kissel at 8:0</w:t>
      </w:r>
      <w:r w:rsidR="00D964CD" w:rsidRPr="0002750E">
        <w:rPr>
          <w:rFonts w:ascii="Arial" w:hAnsi="Arial" w:cs="Arial"/>
          <w:sz w:val="24"/>
          <w:szCs w:val="24"/>
        </w:rPr>
        <w:t>3</w:t>
      </w:r>
      <w:r w:rsidRPr="0002750E">
        <w:rPr>
          <w:rFonts w:ascii="Arial" w:hAnsi="Arial" w:cs="Arial"/>
          <w:sz w:val="24"/>
          <w:szCs w:val="24"/>
        </w:rPr>
        <w:t xml:space="preserve"> a.m.</w:t>
      </w:r>
    </w:p>
    <w:p w14:paraId="33CFDA5D" w14:textId="42176AD4" w:rsidR="00115D8E" w:rsidRPr="0002750E" w:rsidRDefault="00115D8E" w:rsidP="00115D8E">
      <w:pPr>
        <w:rPr>
          <w:rFonts w:ascii="Arial" w:hAnsi="Arial" w:cs="Arial"/>
          <w:sz w:val="24"/>
          <w:szCs w:val="24"/>
        </w:rPr>
      </w:pPr>
      <w:r w:rsidRPr="0002750E">
        <w:rPr>
          <w:rFonts w:ascii="Arial" w:hAnsi="Arial" w:cs="Arial"/>
          <w:sz w:val="24"/>
          <w:szCs w:val="24"/>
        </w:rPr>
        <w:t xml:space="preserve">II. </w:t>
      </w:r>
      <w:r w:rsidRPr="0002750E">
        <w:rPr>
          <w:rFonts w:ascii="Arial" w:hAnsi="Arial" w:cs="Arial"/>
          <w:b/>
          <w:bCs/>
          <w:sz w:val="24"/>
          <w:szCs w:val="24"/>
        </w:rPr>
        <w:t>Attendance</w:t>
      </w:r>
      <w:r w:rsidRPr="0002750E">
        <w:rPr>
          <w:rFonts w:ascii="Arial" w:hAnsi="Arial" w:cs="Arial"/>
          <w:sz w:val="24"/>
          <w:szCs w:val="24"/>
        </w:rPr>
        <w:t xml:space="preserve"> – Attending members were Karen Bailey-Chapman, Dewayne Duncan, </w:t>
      </w:r>
      <w:r w:rsidR="00B646AF" w:rsidRPr="0002750E">
        <w:rPr>
          <w:rFonts w:ascii="Arial" w:hAnsi="Arial" w:cs="Arial"/>
          <w:sz w:val="24"/>
          <w:szCs w:val="24"/>
        </w:rPr>
        <w:t>Brian Helton</w:t>
      </w:r>
      <w:r w:rsidR="00772146">
        <w:rPr>
          <w:rFonts w:ascii="Arial" w:hAnsi="Arial" w:cs="Arial"/>
          <w:sz w:val="24"/>
          <w:szCs w:val="24"/>
        </w:rPr>
        <w:t xml:space="preserve"> (arrived </w:t>
      </w:r>
      <w:r w:rsidR="006F546F">
        <w:rPr>
          <w:rFonts w:ascii="Arial" w:hAnsi="Arial" w:cs="Arial"/>
          <w:sz w:val="24"/>
          <w:szCs w:val="24"/>
        </w:rPr>
        <w:t xml:space="preserve">at </w:t>
      </w:r>
      <w:r w:rsidR="001369EF">
        <w:rPr>
          <w:rFonts w:ascii="Arial" w:hAnsi="Arial" w:cs="Arial"/>
          <w:sz w:val="24"/>
          <w:szCs w:val="24"/>
        </w:rPr>
        <w:t>8:09)</w:t>
      </w:r>
      <w:r w:rsidR="00B646AF" w:rsidRPr="0002750E">
        <w:rPr>
          <w:rFonts w:ascii="Arial" w:hAnsi="Arial" w:cs="Arial"/>
          <w:sz w:val="24"/>
          <w:szCs w:val="24"/>
        </w:rPr>
        <w:t xml:space="preserve">, </w:t>
      </w:r>
      <w:r w:rsidR="00732763" w:rsidRPr="0002750E">
        <w:rPr>
          <w:rFonts w:ascii="Arial" w:hAnsi="Arial" w:cs="Arial"/>
          <w:sz w:val="24"/>
          <w:szCs w:val="24"/>
        </w:rPr>
        <w:t>and</w:t>
      </w:r>
      <w:r w:rsidRPr="0002750E">
        <w:rPr>
          <w:rFonts w:ascii="Arial" w:hAnsi="Arial" w:cs="Arial"/>
          <w:sz w:val="24"/>
          <w:szCs w:val="24"/>
        </w:rPr>
        <w:t xml:space="preserve"> Adam Kissel.</w:t>
      </w:r>
      <w:r w:rsidR="004E5758" w:rsidRPr="0002750E">
        <w:rPr>
          <w:rFonts w:ascii="Arial" w:hAnsi="Arial" w:cs="Arial"/>
          <w:sz w:val="24"/>
          <w:szCs w:val="24"/>
        </w:rPr>
        <w:t xml:space="preserve"> </w:t>
      </w:r>
    </w:p>
    <w:p w14:paraId="2F22D1EB" w14:textId="44FE94B1" w:rsidR="00EC6ACF" w:rsidRPr="0002750E" w:rsidRDefault="00EC6ACF" w:rsidP="00115D8E">
      <w:pPr>
        <w:rPr>
          <w:rFonts w:ascii="Arial" w:hAnsi="Arial" w:cs="Arial"/>
          <w:sz w:val="24"/>
          <w:szCs w:val="24"/>
        </w:rPr>
      </w:pPr>
      <w:r w:rsidRPr="0002750E">
        <w:rPr>
          <w:rFonts w:ascii="Arial" w:hAnsi="Arial" w:cs="Arial"/>
          <w:sz w:val="24"/>
          <w:szCs w:val="24"/>
        </w:rPr>
        <w:t xml:space="preserve">III. </w:t>
      </w:r>
      <w:r w:rsidRPr="0002750E">
        <w:rPr>
          <w:rFonts w:ascii="Arial" w:hAnsi="Arial" w:cs="Arial"/>
          <w:b/>
          <w:bCs/>
          <w:sz w:val="24"/>
          <w:szCs w:val="24"/>
        </w:rPr>
        <w:t>Minutes</w:t>
      </w:r>
      <w:r w:rsidRPr="0002750E">
        <w:rPr>
          <w:rFonts w:ascii="Arial" w:hAnsi="Arial" w:cs="Arial"/>
          <w:sz w:val="24"/>
          <w:szCs w:val="24"/>
        </w:rPr>
        <w:t xml:space="preserve"> – Minutes from the meeting of </w:t>
      </w:r>
      <w:r w:rsidR="001441D2" w:rsidRPr="0002750E">
        <w:rPr>
          <w:rFonts w:ascii="Arial" w:hAnsi="Arial" w:cs="Arial"/>
          <w:sz w:val="24"/>
          <w:szCs w:val="24"/>
        </w:rPr>
        <w:t>October 18</w:t>
      </w:r>
      <w:r w:rsidRPr="0002750E">
        <w:rPr>
          <w:rFonts w:ascii="Arial" w:hAnsi="Arial" w:cs="Arial"/>
          <w:sz w:val="24"/>
          <w:szCs w:val="24"/>
        </w:rPr>
        <w:t>, 2022 were approved</w:t>
      </w:r>
      <w:r w:rsidR="00EF63DD">
        <w:rPr>
          <w:rFonts w:ascii="Arial" w:hAnsi="Arial" w:cs="Arial"/>
          <w:sz w:val="24"/>
          <w:szCs w:val="24"/>
        </w:rPr>
        <w:t xml:space="preserve"> with </w:t>
      </w:r>
      <w:r w:rsidR="0065412E">
        <w:rPr>
          <w:rFonts w:ascii="Arial" w:hAnsi="Arial" w:cs="Arial"/>
          <w:sz w:val="24"/>
          <w:szCs w:val="24"/>
        </w:rPr>
        <w:t>one technical amendment</w:t>
      </w:r>
      <w:r w:rsidRPr="0002750E">
        <w:rPr>
          <w:rFonts w:ascii="Arial" w:hAnsi="Arial" w:cs="Arial"/>
          <w:sz w:val="24"/>
          <w:szCs w:val="24"/>
        </w:rPr>
        <w:t xml:space="preserve"> (moved by </w:t>
      </w:r>
      <w:r w:rsidR="006F546F">
        <w:rPr>
          <w:rFonts w:ascii="Arial" w:hAnsi="Arial" w:cs="Arial"/>
          <w:sz w:val="24"/>
          <w:szCs w:val="24"/>
        </w:rPr>
        <w:t>Kissel</w:t>
      </w:r>
      <w:r w:rsidRPr="0002750E">
        <w:rPr>
          <w:rFonts w:ascii="Arial" w:hAnsi="Arial" w:cs="Arial"/>
          <w:sz w:val="24"/>
          <w:szCs w:val="24"/>
        </w:rPr>
        <w:t xml:space="preserve">, seconded by </w:t>
      </w:r>
      <w:r w:rsidR="006F546F">
        <w:rPr>
          <w:rFonts w:ascii="Arial" w:hAnsi="Arial" w:cs="Arial"/>
          <w:sz w:val="24"/>
          <w:szCs w:val="24"/>
        </w:rPr>
        <w:t>Bailey-Chapman</w:t>
      </w:r>
      <w:r w:rsidRPr="0002750E">
        <w:rPr>
          <w:rFonts w:ascii="Arial" w:hAnsi="Arial" w:cs="Arial"/>
          <w:sz w:val="24"/>
          <w:szCs w:val="24"/>
        </w:rPr>
        <w:t>, vote 3-0).</w:t>
      </w:r>
    </w:p>
    <w:p w14:paraId="197B39E7" w14:textId="3FE4CF1F" w:rsidR="0002750E" w:rsidRDefault="0002750E" w:rsidP="00115D8E">
      <w:pPr>
        <w:rPr>
          <w:rFonts w:ascii="Arial" w:hAnsi="Arial" w:cs="Arial"/>
          <w:sz w:val="24"/>
          <w:szCs w:val="24"/>
        </w:rPr>
      </w:pPr>
      <w:r w:rsidRPr="0002750E">
        <w:rPr>
          <w:rFonts w:ascii="Arial" w:hAnsi="Arial" w:cs="Arial"/>
          <w:sz w:val="24"/>
          <w:szCs w:val="24"/>
        </w:rPr>
        <w:t xml:space="preserve">IV. </w:t>
      </w:r>
      <w:r w:rsidRPr="001369EF">
        <w:rPr>
          <w:rFonts w:ascii="Arial" w:hAnsi="Arial" w:cs="Arial"/>
          <w:b/>
          <w:bCs/>
          <w:sz w:val="24"/>
          <w:szCs w:val="24"/>
        </w:rPr>
        <w:t>Executive Director Update</w:t>
      </w:r>
      <w:r w:rsidRPr="0002750E">
        <w:rPr>
          <w:rFonts w:ascii="Arial" w:hAnsi="Arial" w:cs="Arial"/>
          <w:sz w:val="24"/>
          <w:szCs w:val="24"/>
        </w:rPr>
        <w:t xml:space="preserve"> – </w:t>
      </w:r>
      <w:r w:rsidR="0065412E">
        <w:rPr>
          <w:rFonts w:ascii="Arial" w:hAnsi="Arial" w:cs="Arial"/>
          <w:sz w:val="24"/>
          <w:szCs w:val="24"/>
        </w:rPr>
        <w:t>Citing</w:t>
      </w:r>
      <w:r w:rsidR="001369EF">
        <w:rPr>
          <w:rFonts w:ascii="Arial" w:hAnsi="Arial" w:cs="Arial"/>
          <w:sz w:val="24"/>
          <w:szCs w:val="24"/>
        </w:rPr>
        <w:t xml:space="preserve"> West Virginia code</w:t>
      </w:r>
      <w:r w:rsidR="0065412E">
        <w:rPr>
          <w:rFonts w:ascii="Arial" w:hAnsi="Arial" w:cs="Arial"/>
          <w:sz w:val="24"/>
          <w:szCs w:val="24"/>
        </w:rPr>
        <w:t>, Executive Director James Paul</w:t>
      </w:r>
      <w:r w:rsidR="001369EF">
        <w:rPr>
          <w:rFonts w:ascii="Arial" w:hAnsi="Arial" w:cs="Arial"/>
          <w:sz w:val="24"/>
          <w:szCs w:val="24"/>
        </w:rPr>
        <w:t xml:space="preserve"> explained the purpose of charter schools is to “</w:t>
      </w:r>
      <w:r w:rsidR="001E61B7" w:rsidRPr="001E61B7">
        <w:rPr>
          <w:rFonts w:ascii="Arial" w:hAnsi="Arial" w:cs="Arial"/>
          <w:sz w:val="24"/>
          <w:szCs w:val="24"/>
        </w:rPr>
        <w:t>empo</w:t>
      </w:r>
      <w:r w:rsidR="001E61B7">
        <w:rPr>
          <w:rFonts w:ascii="Arial" w:hAnsi="Arial" w:cs="Arial"/>
          <w:sz w:val="24"/>
          <w:szCs w:val="24"/>
        </w:rPr>
        <w:t>w</w:t>
      </w:r>
      <w:r w:rsidR="001E61B7" w:rsidRPr="001E61B7">
        <w:rPr>
          <w:rFonts w:ascii="Arial" w:hAnsi="Arial" w:cs="Arial"/>
          <w:sz w:val="24"/>
          <w:szCs w:val="24"/>
        </w:rPr>
        <w:t>er new, innovative, and more flexible ways of educating children</w:t>
      </w:r>
      <w:r w:rsidR="001E61B7">
        <w:rPr>
          <w:rFonts w:ascii="Arial" w:hAnsi="Arial" w:cs="Arial"/>
          <w:sz w:val="24"/>
          <w:szCs w:val="24"/>
        </w:rPr>
        <w:t xml:space="preserve">.” According to </w:t>
      </w:r>
      <w:r w:rsidR="004903A2">
        <w:rPr>
          <w:rFonts w:ascii="Arial" w:hAnsi="Arial" w:cs="Arial"/>
          <w:sz w:val="24"/>
          <w:szCs w:val="24"/>
        </w:rPr>
        <w:t xml:space="preserve">state </w:t>
      </w:r>
      <w:r w:rsidR="001E61B7">
        <w:rPr>
          <w:rFonts w:ascii="Arial" w:hAnsi="Arial" w:cs="Arial"/>
          <w:sz w:val="24"/>
          <w:szCs w:val="24"/>
        </w:rPr>
        <w:t xml:space="preserve">code, </w:t>
      </w:r>
      <w:r w:rsidR="0065412E">
        <w:rPr>
          <w:rFonts w:ascii="Arial" w:hAnsi="Arial" w:cs="Arial"/>
          <w:sz w:val="24"/>
          <w:szCs w:val="24"/>
        </w:rPr>
        <w:t>c</w:t>
      </w:r>
      <w:r w:rsidR="001E61B7">
        <w:rPr>
          <w:rFonts w:ascii="Arial" w:hAnsi="Arial" w:cs="Arial"/>
          <w:sz w:val="24"/>
          <w:szCs w:val="24"/>
        </w:rPr>
        <w:t xml:space="preserve">harter school authorizers are to </w:t>
      </w:r>
      <w:r w:rsidR="004F3FC9">
        <w:rPr>
          <w:rFonts w:ascii="Arial" w:hAnsi="Arial" w:cs="Arial"/>
          <w:sz w:val="24"/>
          <w:szCs w:val="24"/>
        </w:rPr>
        <w:t xml:space="preserve">approve </w:t>
      </w:r>
      <w:r w:rsidR="004903A2">
        <w:rPr>
          <w:rFonts w:ascii="Arial" w:hAnsi="Arial" w:cs="Arial"/>
          <w:sz w:val="24"/>
          <w:szCs w:val="24"/>
        </w:rPr>
        <w:t>proposals</w:t>
      </w:r>
      <w:r w:rsidR="004F3FC9">
        <w:rPr>
          <w:rFonts w:ascii="Arial" w:hAnsi="Arial" w:cs="Arial"/>
          <w:sz w:val="24"/>
          <w:szCs w:val="24"/>
        </w:rPr>
        <w:t xml:space="preserve"> that possess competence in all elements of the application requirements. Paul </w:t>
      </w:r>
      <w:r w:rsidR="00390589">
        <w:rPr>
          <w:rFonts w:ascii="Arial" w:hAnsi="Arial" w:cs="Arial"/>
          <w:sz w:val="24"/>
          <w:szCs w:val="24"/>
        </w:rPr>
        <w:t xml:space="preserve">described some of </w:t>
      </w:r>
      <w:r w:rsidR="0065412E">
        <w:rPr>
          <w:rFonts w:ascii="Arial" w:hAnsi="Arial" w:cs="Arial"/>
          <w:sz w:val="24"/>
          <w:szCs w:val="24"/>
        </w:rPr>
        <w:t>these</w:t>
      </w:r>
      <w:r w:rsidR="00390589">
        <w:rPr>
          <w:rFonts w:ascii="Arial" w:hAnsi="Arial" w:cs="Arial"/>
          <w:sz w:val="24"/>
          <w:szCs w:val="24"/>
        </w:rPr>
        <w:t xml:space="preserve"> elements, and he provided an overview of the </w:t>
      </w:r>
      <w:r w:rsidR="0065412E">
        <w:rPr>
          <w:rFonts w:ascii="Arial" w:hAnsi="Arial" w:cs="Arial"/>
          <w:sz w:val="24"/>
          <w:szCs w:val="24"/>
        </w:rPr>
        <w:t>PCSB process for evaluating applicants</w:t>
      </w:r>
      <w:r w:rsidR="00390589">
        <w:rPr>
          <w:rFonts w:ascii="Arial" w:hAnsi="Arial" w:cs="Arial"/>
          <w:sz w:val="24"/>
          <w:szCs w:val="24"/>
        </w:rPr>
        <w:t xml:space="preserve">. </w:t>
      </w:r>
    </w:p>
    <w:p w14:paraId="64169CD5" w14:textId="36AB835F" w:rsidR="009A00FC" w:rsidRDefault="00EC6ACF" w:rsidP="009A00FC">
      <w:pPr>
        <w:rPr>
          <w:rFonts w:ascii="Arial" w:hAnsi="Arial" w:cs="Arial"/>
          <w:sz w:val="24"/>
          <w:szCs w:val="24"/>
        </w:rPr>
      </w:pPr>
      <w:r w:rsidRPr="0002750E">
        <w:rPr>
          <w:rFonts w:ascii="Arial" w:hAnsi="Arial" w:cs="Arial"/>
          <w:sz w:val="24"/>
          <w:szCs w:val="24"/>
        </w:rPr>
        <w:t>V</w:t>
      </w:r>
      <w:r w:rsidR="00000D86" w:rsidRPr="0002750E">
        <w:rPr>
          <w:rFonts w:ascii="Arial" w:hAnsi="Arial" w:cs="Arial"/>
          <w:sz w:val="24"/>
          <w:szCs w:val="24"/>
        </w:rPr>
        <w:t xml:space="preserve">. </w:t>
      </w:r>
      <w:r w:rsidR="00F44D3D">
        <w:rPr>
          <w:rFonts w:ascii="Arial" w:hAnsi="Arial" w:cs="Arial"/>
          <w:b/>
          <w:bCs/>
          <w:sz w:val="24"/>
          <w:szCs w:val="24"/>
        </w:rPr>
        <w:t>Board Action</w:t>
      </w:r>
      <w:r w:rsidR="00E22EFD" w:rsidRPr="0002750E">
        <w:rPr>
          <w:rFonts w:ascii="Arial" w:hAnsi="Arial" w:cs="Arial"/>
          <w:b/>
          <w:bCs/>
          <w:sz w:val="24"/>
          <w:szCs w:val="24"/>
        </w:rPr>
        <w:t xml:space="preserve"> on M.E.C.C.A. Business Learning Institute application</w:t>
      </w:r>
      <w:r w:rsidR="00712D9F" w:rsidRPr="0002750E">
        <w:rPr>
          <w:rFonts w:ascii="Arial" w:hAnsi="Arial" w:cs="Arial"/>
          <w:sz w:val="24"/>
          <w:szCs w:val="24"/>
        </w:rPr>
        <w:t xml:space="preserve"> – </w:t>
      </w:r>
      <w:r w:rsidR="009A00FC">
        <w:rPr>
          <w:rFonts w:ascii="Arial" w:hAnsi="Arial" w:cs="Arial"/>
          <w:sz w:val="24"/>
          <w:szCs w:val="24"/>
        </w:rPr>
        <w:t xml:space="preserve">Paul </w:t>
      </w:r>
      <w:r w:rsidR="00E40648">
        <w:rPr>
          <w:rFonts w:ascii="Arial" w:hAnsi="Arial" w:cs="Arial"/>
          <w:sz w:val="24"/>
          <w:szCs w:val="24"/>
        </w:rPr>
        <w:t>summarized</w:t>
      </w:r>
      <w:r w:rsidR="009A00FC">
        <w:rPr>
          <w:rFonts w:ascii="Arial" w:hAnsi="Arial" w:cs="Arial"/>
          <w:sz w:val="24"/>
          <w:szCs w:val="24"/>
        </w:rPr>
        <w:t xml:space="preserve"> the M</w:t>
      </w:r>
      <w:r w:rsidR="009A00FC" w:rsidRPr="00D615EF">
        <w:rPr>
          <w:rFonts w:ascii="Arial" w:hAnsi="Arial" w:cs="Arial"/>
          <w:sz w:val="24"/>
          <w:szCs w:val="24"/>
        </w:rPr>
        <w:t>.E.C.C.A. Business Learning Institute</w:t>
      </w:r>
      <w:r w:rsidR="009A00FC">
        <w:rPr>
          <w:rFonts w:ascii="Arial" w:hAnsi="Arial" w:cs="Arial"/>
          <w:sz w:val="24"/>
          <w:szCs w:val="24"/>
        </w:rPr>
        <w:t xml:space="preserve"> (MBLI)</w:t>
      </w:r>
      <w:r w:rsidR="009A00FC" w:rsidRPr="00D615EF">
        <w:rPr>
          <w:rFonts w:ascii="Arial" w:hAnsi="Arial" w:cs="Arial"/>
          <w:sz w:val="24"/>
          <w:szCs w:val="24"/>
        </w:rPr>
        <w:t xml:space="preserve"> </w:t>
      </w:r>
      <w:r w:rsidR="00E40648">
        <w:rPr>
          <w:rFonts w:ascii="Arial" w:hAnsi="Arial" w:cs="Arial"/>
          <w:sz w:val="24"/>
          <w:szCs w:val="24"/>
        </w:rPr>
        <w:t>proposal</w:t>
      </w:r>
      <w:r w:rsidR="009A00FC">
        <w:rPr>
          <w:rFonts w:ascii="Arial" w:hAnsi="Arial" w:cs="Arial"/>
          <w:sz w:val="24"/>
          <w:szCs w:val="24"/>
        </w:rPr>
        <w:t xml:space="preserve">. </w:t>
      </w:r>
      <w:r w:rsidR="00E40648">
        <w:rPr>
          <w:rFonts w:ascii="Arial" w:hAnsi="Arial" w:cs="Arial"/>
          <w:sz w:val="24"/>
          <w:szCs w:val="24"/>
        </w:rPr>
        <w:t xml:space="preserve">He explained that </w:t>
      </w:r>
      <w:r w:rsidR="00DA606B">
        <w:rPr>
          <w:rFonts w:ascii="Arial" w:hAnsi="Arial" w:cs="Arial"/>
          <w:sz w:val="24"/>
          <w:szCs w:val="24"/>
        </w:rPr>
        <w:t>no deficiencies were identified</w:t>
      </w:r>
      <w:r w:rsidR="00E40648">
        <w:rPr>
          <w:rFonts w:ascii="Arial" w:hAnsi="Arial" w:cs="Arial"/>
          <w:sz w:val="24"/>
          <w:szCs w:val="24"/>
        </w:rPr>
        <w:t xml:space="preserve"> in the application</w:t>
      </w:r>
      <w:r w:rsidR="00DA606B">
        <w:rPr>
          <w:rFonts w:ascii="Arial" w:hAnsi="Arial" w:cs="Arial"/>
          <w:sz w:val="24"/>
          <w:szCs w:val="24"/>
        </w:rPr>
        <w:t xml:space="preserve">. Paul </w:t>
      </w:r>
      <w:r w:rsidR="009A00FC">
        <w:rPr>
          <w:rFonts w:ascii="Arial" w:hAnsi="Arial" w:cs="Arial"/>
          <w:sz w:val="24"/>
          <w:szCs w:val="24"/>
        </w:rPr>
        <w:t>recommended the application be approved by the Board</w:t>
      </w:r>
      <w:r w:rsidR="00DA606B">
        <w:rPr>
          <w:rFonts w:ascii="Arial" w:hAnsi="Arial" w:cs="Arial"/>
          <w:sz w:val="24"/>
          <w:szCs w:val="24"/>
        </w:rPr>
        <w:t xml:space="preserve">. </w:t>
      </w:r>
    </w:p>
    <w:p w14:paraId="64B25DD7" w14:textId="1C8E2957" w:rsidR="00811557" w:rsidRDefault="00811557" w:rsidP="009A00FC">
      <w:pPr>
        <w:rPr>
          <w:rFonts w:ascii="Arial" w:hAnsi="Arial" w:cs="Arial"/>
          <w:sz w:val="24"/>
          <w:szCs w:val="24"/>
        </w:rPr>
      </w:pPr>
      <w:r>
        <w:rPr>
          <w:rFonts w:ascii="Arial" w:hAnsi="Arial" w:cs="Arial"/>
          <w:sz w:val="24"/>
          <w:szCs w:val="24"/>
        </w:rPr>
        <w:t xml:space="preserve">Duncan </w:t>
      </w:r>
      <w:r w:rsidR="006A654C">
        <w:rPr>
          <w:rFonts w:ascii="Arial" w:hAnsi="Arial" w:cs="Arial"/>
          <w:sz w:val="24"/>
          <w:szCs w:val="24"/>
        </w:rPr>
        <w:t>praised the applicants’ performance in the interview with the Board</w:t>
      </w:r>
      <w:r>
        <w:rPr>
          <w:rFonts w:ascii="Arial" w:hAnsi="Arial" w:cs="Arial"/>
          <w:sz w:val="24"/>
          <w:szCs w:val="24"/>
        </w:rPr>
        <w:t xml:space="preserve">. Bailey-Chapman </w:t>
      </w:r>
      <w:r w:rsidR="006A654C">
        <w:rPr>
          <w:rFonts w:ascii="Arial" w:hAnsi="Arial" w:cs="Arial"/>
          <w:sz w:val="24"/>
          <w:szCs w:val="24"/>
        </w:rPr>
        <w:t xml:space="preserve">noted that the </w:t>
      </w:r>
      <w:r w:rsidR="004903A2">
        <w:rPr>
          <w:rFonts w:ascii="Arial" w:hAnsi="Arial" w:cs="Arial"/>
          <w:sz w:val="24"/>
          <w:szCs w:val="24"/>
        </w:rPr>
        <w:t>applicants</w:t>
      </w:r>
      <w:r w:rsidR="006A654C">
        <w:rPr>
          <w:rFonts w:ascii="Arial" w:hAnsi="Arial" w:cs="Arial"/>
          <w:sz w:val="24"/>
          <w:szCs w:val="24"/>
        </w:rPr>
        <w:t xml:space="preserve"> </w:t>
      </w:r>
      <w:r w:rsidR="002D2D48">
        <w:rPr>
          <w:rFonts w:ascii="Arial" w:hAnsi="Arial" w:cs="Arial"/>
          <w:sz w:val="24"/>
          <w:szCs w:val="24"/>
        </w:rPr>
        <w:t>are</w:t>
      </w:r>
      <w:r w:rsidR="006A654C">
        <w:rPr>
          <w:rFonts w:ascii="Arial" w:hAnsi="Arial" w:cs="Arial"/>
          <w:sz w:val="24"/>
          <w:szCs w:val="24"/>
        </w:rPr>
        <w:t xml:space="preserve"> passionate about </w:t>
      </w:r>
      <w:r w:rsidR="002D2D48">
        <w:rPr>
          <w:rFonts w:ascii="Arial" w:hAnsi="Arial" w:cs="Arial"/>
          <w:sz w:val="24"/>
          <w:szCs w:val="24"/>
        </w:rPr>
        <w:t>education</w:t>
      </w:r>
      <w:r w:rsidR="009A70AB">
        <w:rPr>
          <w:rFonts w:ascii="Arial" w:hAnsi="Arial" w:cs="Arial"/>
          <w:sz w:val="24"/>
          <w:szCs w:val="24"/>
        </w:rPr>
        <w:t xml:space="preserve"> and providing opportunities that help students flourish in business or other later-life pursuits</w:t>
      </w:r>
      <w:r>
        <w:rPr>
          <w:rFonts w:ascii="Arial" w:hAnsi="Arial" w:cs="Arial"/>
          <w:sz w:val="24"/>
          <w:szCs w:val="24"/>
        </w:rPr>
        <w:t xml:space="preserve">. </w:t>
      </w:r>
    </w:p>
    <w:p w14:paraId="47DC7D28" w14:textId="3CCA5E34" w:rsidR="00F44D3D" w:rsidRDefault="00F44D3D" w:rsidP="009A00FC">
      <w:pPr>
        <w:rPr>
          <w:rFonts w:ascii="Arial" w:hAnsi="Arial" w:cs="Arial"/>
          <w:sz w:val="24"/>
          <w:szCs w:val="24"/>
        </w:rPr>
      </w:pPr>
      <w:r>
        <w:rPr>
          <w:rFonts w:ascii="Arial" w:hAnsi="Arial" w:cs="Arial"/>
          <w:sz w:val="24"/>
          <w:szCs w:val="24"/>
        </w:rPr>
        <w:t xml:space="preserve">Chairman Adam Kissel </w:t>
      </w:r>
      <w:r w:rsidR="009A70AB">
        <w:rPr>
          <w:rFonts w:ascii="Arial" w:hAnsi="Arial" w:cs="Arial"/>
          <w:sz w:val="24"/>
          <w:szCs w:val="24"/>
        </w:rPr>
        <w:t>read</w:t>
      </w:r>
      <w:r>
        <w:rPr>
          <w:rFonts w:ascii="Arial" w:hAnsi="Arial" w:cs="Arial"/>
          <w:sz w:val="24"/>
          <w:szCs w:val="24"/>
        </w:rPr>
        <w:t xml:space="preserve"> the following action:</w:t>
      </w:r>
    </w:p>
    <w:p w14:paraId="64F36E0B" w14:textId="06386202" w:rsidR="00F44D3D" w:rsidRPr="00F44D3D" w:rsidRDefault="00F44D3D" w:rsidP="00F44D3D">
      <w:pPr>
        <w:ind w:left="720"/>
        <w:rPr>
          <w:rFonts w:ascii="Arial" w:hAnsi="Arial" w:cs="Arial"/>
          <w:sz w:val="24"/>
          <w:szCs w:val="24"/>
        </w:rPr>
      </w:pPr>
      <w:r>
        <w:rPr>
          <w:rFonts w:ascii="Arial" w:hAnsi="Arial" w:cs="Arial"/>
          <w:sz w:val="24"/>
          <w:szCs w:val="24"/>
        </w:rPr>
        <w:t>“</w:t>
      </w:r>
      <w:r w:rsidRPr="00F44D3D">
        <w:rPr>
          <w:rFonts w:ascii="Arial" w:hAnsi="Arial" w:cs="Arial"/>
          <w:sz w:val="24"/>
          <w:szCs w:val="24"/>
        </w:rPr>
        <w:t xml:space="preserve">The West Virginia Professional Charter School Board authorizes the M.E.C.C.A. Business Learning Institute (MBLI) as a public charter school on the basis of meeting the established objective criteria and merits in the law and on the basis of evidence documented in its application. </w:t>
      </w:r>
    </w:p>
    <w:p w14:paraId="280651D9" w14:textId="4D7B6B09" w:rsidR="00F44D3D" w:rsidRPr="00F44D3D" w:rsidRDefault="00F44D3D" w:rsidP="00F44D3D">
      <w:pPr>
        <w:ind w:left="720"/>
        <w:rPr>
          <w:rFonts w:ascii="Arial" w:hAnsi="Arial" w:cs="Arial"/>
          <w:sz w:val="24"/>
          <w:szCs w:val="24"/>
        </w:rPr>
      </w:pPr>
      <w:r w:rsidRPr="00F44D3D">
        <w:rPr>
          <w:rFonts w:ascii="Arial" w:hAnsi="Arial" w:cs="Arial"/>
          <w:sz w:val="24"/>
          <w:szCs w:val="24"/>
        </w:rPr>
        <w:t xml:space="preserve">If the applicant, the board of MBLI, desires to contract with any public or private nonprofit or for-profit education management organization, school design provider, or any other partner entity for educational design, implementation, or comprehensive management, it must receive authorization from the Board. </w:t>
      </w:r>
    </w:p>
    <w:p w14:paraId="4D252D9A" w14:textId="157ECB26" w:rsidR="00F44D3D" w:rsidRPr="0002750E" w:rsidRDefault="00F44D3D" w:rsidP="00F44D3D">
      <w:pPr>
        <w:ind w:left="720"/>
        <w:rPr>
          <w:rFonts w:ascii="Arial" w:hAnsi="Arial" w:cs="Arial"/>
          <w:sz w:val="24"/>
          <w:szCs w:val="24"/>
        </w:rPr>
      </w:pPr>
      <w:r w:rsidRPr="00F44D3D">
        <w:rPr>
          <w:rFonts w:ascii="Arial" w:hAnsi="Arial" w:cs="Arial"/>
          <w:sz w:val="24"/>
          <w:szCs w:val="24"/>
        </w:rPr>
        <w:t>The vision of The M.E.C.C.A. Business Learning Institute “is to educate middle through high school students on the fundamental theories and practices of business with a focus on leadership, entrepreneurship, and finance in an innovative, high-quality, academically challenging, but fulfilling, environment. The idea is to see students graduate MBLI, prepared to lead and or conduct business competently in a global society; function as responsible citizens; and realize their potential as productive contributors in the 21st century.”</w:t>
      </w:r>
    </w:p>
    <w:p w14:paraId="381D6ADC" w14:textId="7A291DD0" w:rsidR="00712D9F" w:rsidRPr="0002750E" w:rsidRDefault="006A6040" w:rsidP="00000D86">
      <w:pPr>
        <w:rPr>
          <w:rFonts w:ascii="Arial" w:hAnsi="Arial" w:cs="Arial"/>
          <w:sz w:val="24"/>
          <w:szCs w:val="24"/>
        </w:rPr>
      </w:pPr>
      <w:r>
        <w:rPr>
          <w:rFonts w:ascii="Arial" w:hAnsi="Arial" w:cs="Arial"/>
          <w:sz w:val="24"/>
          <w:szCs w:val="24"/>
        </w:rPr>
        <w:lastRenderedPageBreak/>
        <w:t>The action passed 4-0</w:t>
      </w:r>
      <w:r w:rsidR="008C1F8F">
        <w:rPr>
          <w:rFonts w:ascii="Arial" w:hAnsi="Arial" w:cs="Arial"/>
          <w:sz w:val="24"/>
          <w:szCs w:val="24"/>
        </w:rPr>
        <w:t>.</w:t>
      </w:r>
      <w:r w:rsidR="00811557">
        <w:rPr>
          <w:rFonts w:ascii="Arial" w:hAnsi="Arial" w:cs="Arial"/>
          <w:sz w:val="24"/>
          <w:szCs w:val="24"/>
        </w:rPr>
        <w:t xml:space="preserve"> </w:t>
      </w:r>
      <w:r w:rsidR="003D590C">
        <w:rPr>
          <w:rFonts w:ascii="Arial" w:hAnsi="Arial" w:cs="Arial"/>
          <w:sz w:val="24"/>
          <w:szCs w:val="24"/>
        </w:rPr>
        <w:t xml:space="preserve">Kissel remarked that he would notify the state Superintendent of schools about </w:t>
      </w:r>
      <w:r w:rsidR="00E0123A">
        <w:rPr>
          <w:rFonts w:ascii="Arial" w:hAnsi="Arial" w:cs="Arial"/>
          <w:sz w:val="24"/>
          <w:szCs w:val="24"/>
        </w:rPr>
        <w:t>the</w:t>
      </w:r>
      <w:r w:rsidR="003D590C">
        <w:rPr>
          <w:rFonts w:ascii="Arial" w:hAnsi="Arial" w:cs="Arial"/>
          <w:sz w:val="24"/>
          <w:szCs w:val="24"/>
        </w:rPr>
        <w:t xml:space="preserve"> authorized application, and the PCSB would begin working with MBLI on a charter contract. </w:t>
      </w:r>
    </w:p>
    <w:p w14:paraId="21F6D0B2" w14:textId="1183088F" w:rsidR="00DA606B" w:rsidRDefault="00C951C2" w:rsidP="00C951C2">
      <w:pPr>
        <w:rPr>
          <w:rFonts w:ascii="Arial" w:hAnsi="Arial" w:cs="Arial"/>
          <w:sz w:val="24"/>
          <w:szCs w:val="24"/>
        </w:rPr>
      </w:pPr>
      <w:r w:rsidRPr="0002750E">
        <w:rPr>
          <w:rFonts w:ascii="Arial" w:hAnsi="Arial" w:cs="Arial"/>
          <w:sz w:val="24"/>
          <w:szCs w:val="24"/>
        </w:rPr>
        <w:t>V</w:t>
      </w:r>
      <w:r w:rsidR="0002750E" w:rsidRPr="0002750E">
        <w:rPr>
          <w:rFonts w:ascii="Arial" w:hAnsi="Arial" w:cs="Arial"/>
          <w:sz w:val="24"/>
          <w:szCs w:val="24"/>
        </w:rPr>
        <w:t>I</w:t>
      </w:r>
      <w:r w:rsidRPr="0002750E">
        <w:rPr>
          <w:rFonts w:ascii="Arial" w:hAnsi="Arial" w:cs="Arial"/>
          <w:sz w:val="24"/>
          <w:szCs w:val="24"/>
        </w:rPr>
        <w:t xml:space="preserve">. </w:t>
      </w:r>
      <w:r w:rsidR="00F44D3D">
        <w:rPr>
          <w:rFonts w:ascii="Arial" w:hAnsi="Arial" w:cs="Arial"/>
          <w:b/>
          <w:bCs/>
          <w:sz w:val="24"/>
          <w:szCs w:val="24"/>
        </w:rPr>
        <w:t>Board Action</w:t>
      </w:r>
      <w:r w:rsidRPr="0002750E">
        <w:rPr>
          <w:rFonts w:ascii="Arial" w:hAnsi="Arial" w:cs="Arial"/>
          <w:b/>
          <w:bCs/>
          <w:sz w:val="24"/>
          <w:szCs w:val="24"/>
        </w:rPr>
        <w:t xml:space="preserve"> on </w:t>
      </w:r>
      <w:r w:rsidR="00E0123A">
        <w:rPr>
          <w:rFonts w:ascii="Arial" w:hAnsi="Arial" w:cs="Arial"/>
          <w:b/>
          <w:bCs/>
          <w:sz w:val="24"/>
          <w:szCs w:val="24"/>
        </w:rPr>
        <w:t>Workforce Initiative for Nurses</w:t>
      </w:r>
      <w:r w:rsidRPr="0002750E">
        <w:rPr>
          <w:rFonts w:ascii="Arial" w:hAnsi="Arial" w:cs="Arial"/>
          <w:b/>
          <w:bCs/>
          <w:sz w:val="24"/>
          <w:szCs w:val="24"/>
        </w:rPr>
        <w:t xml:space="preserve"> Academy application</w:t>
      </w:r>
      <w:r w:rsidRPr="0002750E">
        <w:rPr>
          <w:rFonts w:ascii="Arial" w:hAnsi="Arial" w:cs="Arial"/>
          <w:sz w:val="24"/>
          <w:szCs w:val="24"/>
        </w:rPr>
        <w:t xml:space="preserve"> – </w:t>
      </w:r>
      <w:r w:rsidR="00DA606B">
        <w:rPr>
          <w:rFonts w:ascii="Arial" w:hAnsi="Arial" w:cs="Arial"/>
          <w:sz w:val="24"/>
          <w:szCs w:val="24"/>
        </w:rPr>
        <w:t>Paul discussed the Workforce Initiative for Nurses (WIN) Academy</w:t>
      </w:r>
      <w:r w:rsidR="00DA606B" w:rsidRPr="00D615EF">
        <w:rPr>
          <w:rFonts w:ascii="Arial" w:hAnsi="Arial" w:cs="Arial"/>
          <w:sz w:val="24"/>
          <w:szCs w:val="24"/>
        </w:rPr>
        <w:t xml:space="preserve"> </w:t>
      </w:r>
      <w:r w:rsidR="002F6978">
        <w:rPr>
          <w:rFonts w:ascii="Arial" w:hAnsi="Arial" w:cs="Arial"/>
          <w:sz w:val="24"/>
          <w:szCs w:val="24"/>
        </w:rPr>
        <w:t>proposal</w:t>
      </w:r>
      <w:r w:rsidR="00DA606B">
        <w:rPr>
          <w:rFonts w:ascii="Arial" w:hAnsi="Arial" w:cs="Arial"/>
          <w:sz w:val="24"/>
          <w:szCs w:val="24"/>
        </w:rPr>
        <w:t xml:space="preserve">. </w:t>
      </w:r>
      <w:r w:rsidR="003D590C">
        <w:rPr>
          <w:rFonts w:ascii="Arial" w:hAnsi="Arial" w:cs="Arial"/>
          <w:sz w:val="24"/>
          <w:szCs w:val="24"/>
        </w:rPr>
        <w:t>He explained that no deficiencies were identified in the application</w:t>
      </w:r>
      <w:r w:rsidR="00DA606B">
        <w:rPr>
          <w:rFonts w:ascii="Arial" w:hAnsi="Arial" w:cs="Arial"/>
          <w:sz w:val="24"/>
          <w:szCs w:val="24"/>
        </w:rPr>
        <w:t>. Paul recommended the application be approved by the Board.</w:t>
      </w:r>
    </w:p>
    <w:p w14:paraId="758228A2" w14:textId="06381637" w:rsidR="00811557" w:rsidRDefault="00811557" w:rsidP="00C951C2">
      <w:pPr>
        <w:rPr>
          <w:rFonts w:ascii="Arial" w:hAnsi="Arial" w:cs="Arial"/>
          <w:sz w:val="24"/>
          <w:szCs w:val="24"/>
        </w:rPr>
      </w:pPr>
      <w:r>
        <w:rPr>
          <w:rFonts w:ascii="Arial" w:hAnsi="Arial" w:cs="Arial"/>
          <w:sz w:val="24"/>
          <w:szCs w:val="24"/>
        </w:rPr>
        <w:t xml:space="preserve">Duncan </w:t>
      </w:r>
      <w:r w:rsidR="003D590C">
        <w:rPr>
          <w:rFonts w:ascii="Arial" w:hAnsi="Arial" w:cs="Arial"/>
          <w:sz w:val="24"/>
          <w:szCs w:val="24"/>
        </w:rPr>
        <w:t xml:space="preserve">praised the </w:t>
      </w:r>
      <w:r w:rsidR="00A479BD">
        <w:rPr>
          <w:rFonts w:ascii="Arial" w:hAnsi="Arial" w:cs="Arial"/>
          <w:sz w:val="24"/>
          <w:szCs w:val="24"/>
        </w:rPr>
        <w:t xml:space="preserve">application for being innovative and </w:t>
      </w:r>
      <w:r w:rsidR="002F6978">
        <w:rPr>
          <w:rFonts w:ascii="Arial" w:hAnsi="Arial" w:cs="Arial"/>
          <w:sz w:val="24"/>
          <w:szCs w:val="24"/>
        </w:rPr>
        <w:t>helping to address a shortage of registered nurses in West Virginia</w:t>
      </w:r>
      <w:r>
        <w:rPr>
          <w:rFonts w:ascii="Arial" w:hAnsi="Arial" w:cs="Arial"/>
          <w:sz w:val="24"/>
          <w:szCs w:val="24"/>
        </w:rPr>
        <w:t xml:space="preserve">. </w:t>
      </w:r>
      <w:r w:rsidR="002F6978">
        <w:rPr>
          <w:rFonts w:ascii="Arial" w:hAnsi="Arial" w:cs="Arial"/>
          <w:sz w:val="24"/>
          <w:szCs w:val="24"/>
        </w:rPr>
        <w:t>Bailey-Chapman</w:t>
      </w:r>
      <w:r>
        <w:rPr>
          <w:rFonts w:ascii="Arial" w:hAnsi="Arial" w:cs="Arial"/>
          <w:sz w:val="24"/>
          <w:szCs w:val="24"/>
        </w:rPr>
        <w:t xml:space="preserve"> </w:t>
      </w:r>
      <w:r w:rsidR="009506BC">
        <w:rPr>
          <w:rFonts w:ascii="Arial" w:hAnsi="Arial" w:cs="Arial"/>
          <w:sz w:val="24"/>
          <w:szCs w:val="24"/>
        </w:rPr>
        <w:t xml:space="preserve">remarked that she would prefer to see </w:t>
      </w:r>
      <w:r w:rsidR="0035692A">
        <w:rPr>
          <w:rFonts w:ascii="Arial" w:hAnsi="Arial" w:cs="Arial"/>
          <w:sz w:val="24"/>
          <w:szCs w:val="24"/>
        </w:rPr>
        <w:t xml:space="preserve">the </w:t>
      </w:r>
      <w:r w:rsidR="009506BC">
        <w:rPr>
          <w:rFonts w:ascii="Arial" w:hAnsi="Arial" w:cs="Arial"/>
          <w:sz w:val="24"/>
          <w:szCs w:val="24"/>
        </w:rPr>
        <w:t>proposed charter school be available to students in grades 9 through 11, in addition to grad</w:t>
      </w:r>
      <w:r w:rsidR="00AB5E04">
        <w:rPr>
          <w:rFonts w:ascii="Arial" w:hAnsi="Arial" w:cs="Arial"/>
          <w:sz w:val="24"/>
          <w:szCs w:val="24"/>
        </w:rPr>
        <w:t>e 12</w:t>
      </w:r>
      <w:r>
        <w:rPr>
          <w:rFonts w:ascii="Arial" w:hAnsi="Arial" w:cs="Arial"/>
          <w:sz w:val="24"/>
          <w:szCs w:val="24"/>
        </w:rPr>
        <w:t xml:space="preserve">. </w:t>
      </w:r>
      <w:r w:rsidR="00AB5E04">
        <w:rPr>
          <w:rFonts w:ascii="Arial" w:hAnsi="Arial" w:cs="Arial"/>
          <w:sz w:val="24"/>
          <w:szCs w:val="24"/>
        </w:rPr>
        <w:t xml:space="preserve">Duncan agreed that engaging students from a younger age would be optimal. </w:t>
      </w:r>
    </w:p>
    <w:p w14:paraId="295E8209" w14:textId="77777777" w:rsidR="00811557" w:rsidRDefault="00811557" w:rsidP="00811557">
      <w:pPr>
        <w:rPr>
          <w:rFonts w:ascii="Arial" w:hAnsi="Arial" w:cs="Arial"/>
          <w:sz w:val="24"/>
          <w:szCs w:val="24"/>
        </w:rPr>
      </w:pPr>
      <w:r>
        <w:rPr>
          <w:rFonts w:ascii="Arial" w:hAnsi="Arial" w:cs="Arial"/>
          <w:sz w:val="24"/>
          <w:szCs w:val="24"/>
        </w:rPr>
        <w:t>Chairman Adam Kissel offered the following proposed action:</w:t>
      </w:r>
    </w:p>
    <w:p w14:paraId="65E378B2" w14:textId="74AB7FE3" w:rsidR="00811557" w:rsidRPr="00811557" w:rsidRDefault="00811557" w:rsidP="00811557">
      <w:pPr>
        <w:ind w:left="720"/>
        <w:rPr>
          <w:rFonts w:ascii="Arial" w:eastAsia="Times New Roman" w:hAnsi="Arial" w:cs="Arial"/>
          <w:color w:val="000000"/>
          <w:sz w:val="24"/>
          <w:szCs w:val="24"/>
        </w:rPr>
      </w:pPr>
      <w:r w:rsidRPr="00811557">
        <w:rPr>
          <w:rFonts w:ascii="Arial" w:eastAsia="Times New Roman" w:hAnsi="Arial" w:cs="Arial"/>
          <w:color w:val="000000"/>
          <w:sz w:val="24"/>
          <w:szCs w:val="24"/>
        </w:rPr>
        <w:t xml:space="preserve">The West Virginia Professional Charter School Board authorizes the Workforce Initiative for Nurses (WIN) Academy as a public charter school on the basis of meeting the established objective criteria and merits in the law and on the basis of evidence documented in its application. </w:t>
      </w:r>
    </w:p>
    <w:p w14:paraId="513FE21E" w14:textId="751AF3FC" w:rsidR="00811557" w:rsidRPr="00811557" w:rsidRDefault="00811557" w:rsidP="00811557">
      <w:pPr>
        <w:ind w:left="720"/>
        <w:rPr>
          <w:rFonts w:ascii="Arial" w:eastAsia="Times New Roman" w:hAnsi="Arial" w:cs="Arial"/>
          <w:color w:val="000000"/>
          <w:sz w:val="24"/>
          <w:szCs w:val="24"/>
        </w:rPr>
      </w:pPr>
      <w:r w:rsidRPr="00811557">
        <w:rPr>
          <w:rFonts w:ascii="Arial" w:eastAsia="Times New Roman" w:hAnsi="Arial" w:cs="Arial"/>
          <w:color w:val="000000"/>
          <w:sz w:val="24"/>
          <w:szCs w:val="24"/>
        </w:rPr>
        <w:t xml:space="preserve">The Board appreciates the desire of the applicant, BridgeValley Community &amp; Technical College (“BVCTC”), to add an 11th grade. To do so, BVCTC must receive authorization from the Board. </w:t>
      </w:r>
    </w:p>
    <w:p w14:paraId="1AD2694D" w14:textId="53884544" w:rsidR="00811557" w:rsidRPr="00811557" w:rsidRDefault="00811557" w:rsidP="00811557">
      <w:pPr>
        <w:ind w:left="720"/>
        <w:rPr>
          <w:rFonts w:ascii="Arial" w:eastAsia="Times New Roman" w:hAnsi="Arial" w:cs="Arial"/>
          <w:color w:val="000000"/>
          <w:sz w:val="24"/>
          <w:szCs w:val="24"/>
        </w:rPr>
      </w:pPr>
      <w:r w:rsidRPr="00811557">
        <w:rPr>
          <w:rFonts w:ascii="Arial" w:eastAsia="Times New Roman" w:hAnsi="Arial" w:cs="Arial"/>
          <w:color w:val="000000"/>
          <w:sz w:val="24"/>
          <w:szCs w:val="24"/>
        </w:rPr>
        <w:t>The vision of the Workforce Initiative for Nurses Academy is primarily “to be a forward-looking charter school that serves the nursing workforce needs of West Virginians by increasing the RN workforce and meeting the occupational aspirations of high school seniors who want to enter the nursing field.</w:t>
      </w:r>
    </w:p>
    <w:p w14:paraId="49210E0B" w14:textId="1AED3E9E" w:rsidR="00811557" w:rsidRPr="00811557" w:rsidRDefault="00811557" w:rsidP="002D2D48">
      <w:pPr>
        <w:ind w:left="720"/>
        <w:rPr>
          <w:rFonts w:ascii="Arial" w:eastAsia="Times New Roman" w:hAnsi="Arial" w:cs="Arial"/>
          <w:color w:val="000000"/>
          <w:sz w:val="24"/>
          <w:szCs w:val="24"/>
        </w:rPr>
      </w:pPr>
      <w:r w:rsidRPr="00811557">
        <w:rPr>
          <w:rFonts w:ascii="Arial" w:eastAsia="Times New Roman" w:hAnsi="Arial" w:cs="Arial"/>
          <w:color w:val="000000"/>
          <w:sz w:val="24"/>
          <w:szCs w:val="24"/>
        </w:rPr>
        <w:t xml:space="preserve">The mission of the school is primarily “to provide a dynamic, accelerated </w:t>
      </w:r>
      <w:r w:rsidR="002D2D48">
        <w:rPr>
          <w:rFonts w:ascii="Arial" w:eastAsia="Times New Roman" w:hAnsi="Arial" w:cs="Arial"/>
          <w:color w:val="000000"/>
          <w:sz w:val="24"/>
          <w:szCs w:val="24"/>
        </w:rPr>
        <w:t>e</w:t>
      </w:r>
      <w:r w:rsidRPr="00811557">
        <w:rPr>
          <w:rFonts w:ascii="Arial" w:eastAsia="Times New Roman" w:hAnsi="Arial" w:cs="Arial"/>
          <w:color w:val="000000"/>
          <w:sz w:val="24"/>
          <w:szCs w:val="24"/>
        </w:rPr>
        <w:t xml:space="preserve">ducational experience in a traditional community college setting that empowers 30 twelfth grade academy students from BVCTC’s service district to achieve the following: </w:t>
      </w:r>
    </w:p>
    <w:p w14:paraId="1BD56D38" w14:textId="628A74D8" w:rsidR="00811557" w:rsidRDefault="00811557" w:rsidP="00BC6696">
      <w:pPr>
        <w:ind w:left="720"/>
        <w:rPr>
          <w:rFonts w:ascii="Arial" w:eastAsia="Times New Roman" w:hAnsi="Arial" w:cs="Arial"/>
          <w:color w:val="000000"/>
          <w:sz w:val="24"/>
          <w:szCs w:val="24"/>
        </w:rPr>
      </w:pPr>
      <w:r w:rsidRPr="00811557">
        <w:rPr>
          <w:rFonts w:ascii="Arial" w:eastAsia="Times New Roman" w:hAnsi="Arial" w:cs="Arial"/>
          <w:color w:val="000000"/>
          <w:sz w:val="24"/>
          <w:szCs w:val="24"/>
        </w:rPr>
        <w:t>Master the K-12 curriculum for the State of West Virginia high schools</w:t>
      </w:r>
      <w:r w:rsidR="00BC6696">
        <w:rPr>
          <w:rFonts w:ascii="Arial" w:eastAsia="Times New Roman" w:hAnsi="Arial" w:cs="Arial"/>
          <w:color w:val="000000"/>
          <w:sz w:val="24"/>
          <w:szCs w:val="24"/>
        </w:rPr>
        <w:t xml:space="preserve">. </w:t>
      </w:r>
      <w:r w:rsidRPr="00811557">
        <w:rPr>
          <w:rFonts w:ascii="Arial" w:eastAsia="Times New Roman" w:hAnsi="Arial" w:cs="Arial"/>
          <w:color w:val="000000"/>
          <w:sz w:val="24"/>
          <w:szCs w:val="24"/>
        </w:rPr>
        <w:t>Attain academic success as a high school senior/graduate and as a first-year RN student</w:t>
      </w:r>
      <w:r w:rsidR="00BC6696">
        <w:rPr>
          <w:rFonts w:ascii="Arial" w:eastAsia="Times New Roman" w:hAnsi="Arial" w:cs="Arial"/>
          <w:color w:val="000000"/>
          <w:sz w:val="24"/>
          <w:szCs w:val="24"/>
        </w:rPr>
        <w:t xml:space="preserve">. </w:t>
      </w:r>
      <w:r w:rsidRPr="00811557">
        <w:rPr>
          <w:rFonts w:ascii="Arial" w:eastAsia="Times New Roman" w:hAnsi="Arial" w:cs="Arial"/>
          <w:color w:val="000000"/>
          <w:sz w:val="24"/>
          <w:szCs w:val="24"/>
        </w:rPr>
        <w:t xml:space="preserve">Complete the high school graduation requirements for the State of West </w:t>
      </w:r>
      <w:r w:rsidR="00BC6696" w:rsidRPr="00811557">
        <w:rPr>
          <w:rFonts w:ascii="Arial" w:eastAsia="Times New Roman" w:hAnsi="Arial" w:cs="Arial"/>
          <w:color w:val="000000"/>
          <w:sz w:val="24"/>
          <w:szCs w:val="24"/>
        </w:rPr>
        <w:t>Virginia</w:t>
      </w:r>
      <w:r w:rsidR="00BC6696">
        <w:rPr>
          <w:rFonts w:ascii="Arial" w:eastAsia="Times New Roman" w:hAnsi="Arial" w:cs="Arial"/>
          <w:color w:val="000000"/>
          <w:sz w:val="24"/>
          <w:szCs w:val="24"/>
        </w:rPr>
        <w:t>.</w:t>
      </w:r>
      <w:r w:rsidR="00BC6696" w:rsidRPr="00811557">
        <w:rPr>
          <w:rFonts w:ascii="Arial" w:eastAsia="Times New Roman" w:hAnsi="Arial" w:cs="Arial"/>
          <w:color w:val="000000"/>
          <w:sz w:val="24"/>
          <w:szCs w:val="24"/>
        </w:rPr>
        <w:t xml:space="preserve"> Finish</w:t>
      </w:r>
      <w:r w:rsidRPr="00811557">
        <w:rPr>
          <w:rFonts w:ascii="Arial" w:eastAsia="Times New Roman" w:hAnsi="Arial" w:cs="Arial"/>
          <w:color w:val="000000"/>
          <w:sz w:val="24"/>
          <w:szCs w:val="24"/>
        </w:rPr>
        <w:t xml:space="preserve"> the first year of an accredited registered nurse program at BVCTC as a high school student enrolled in the WIN Academy</w:t>
      </w:r>
      <w:r w:rsidR="00BC6696">
        <w:rPr>
          <w:rFonts w:ascii="Arial" w:eastAsia="Times New Roman" w:hAnsi="Arial" w:cs="Arial"/>
          <w:color w:val="000000"/>
          <w:sz w:val="24"/>
          <w:szCs w:val="24"/>
        </w:rPr>
        <w:t>. And e</w:t>
      </w:r>
      <w:r w:rsidRPr="00811557">
        <w:rPr>
          <w:rFonts w:ascii="Arial" w:eastAsia="Times New Roman" w:hAnsi="Arial" w:cs="Arial"/>
          <w:color w:val="000000"/>
          <w:sz w:val="24"/>
          <w:szCs w:val="24"/>
        </w:rPr>
        <w:t xml:space="preserve">nroll as a community college student at BVCTC as a second-year nursing student upon high school graduation.” </w:t>
      </w:r>
    </w:p>
    <w:p w14:paraId="31BD207E" w14:textId="1080B92D" w:rsidR="006F7510" w:rsidRPr="0002750E" w:rsidRDefault="00757707" w:rsidP="00A415D2">
      <w:pPr>
        <w:rPr>
          <w:rFonts w:ascii="Arial" w:eastAsia="Times New Roman" w:hAnsi="Arial" w:cs="Arial"/>
          <w:color w:val="000000"/>
          <w:sz w:val="24"/>
          <w:szCs w:val="24"/>
        </w:rPr>
      </w:pPr>
      <w:r>
        <w:rPr>
          <w:rFonts w:ascii="Arial" w:hAnsi="Arial" w:cs="Arial"/>
          <w:sz w:val="24"/>
          <w:szCs w:val="24"/>
        </w:rPr>
        <w:t xml:space="preserve">The action </w:t>
      </w:r>
      <w:r w:rsidR="00A415D2">
        <w:rPr>
          <w:rFonts w:ascii="Arial" w:hAnsi="Arial" w:cs="Arial"/>
          <w:sz w:val="24"/>
          <w:szCs w:val="24"/>
        </w:rPr>
        <w:t>did not pass</w:t>
      </w:r>
      <w:r>
        <w:rPr>
          <w:rFonts w:ascii="Arial" w:hAnsi="Arial" w:cs="Arial"/>
          <w:sz w:val="24"/>
          <w:szCs w:val="24"/>
        </w:rPr>
        <w:t xml:space="preserve"> (Kissel and </w:t>
      </w:r>
      <w:r w:rsidR="00A415D2">
        <w:rPr>
          <w:rFonts w:ascii="Arial" w:hAnsi="Arial" w:cs="Arial"/>
          <w:sz w:val="24"/>
          <w:szCs w:val="24"/>
        </w:rPr>
        <w:t>Duncan</w:t>
      </w:r>
      <w:r>
        <w:rPr>
          <w:rFonts w:ascii="Arial" w:hAnsi="Arial" w:cs="Arial"/>
          <w:sz w:val="24"/>
          <w:szCs w:val="24"/>
        </w:rPr>
        <w:t xml:space="preserve"> voted yes, Bailey-Chapman and Helton abstained). </w:t>
      </w:r>
      <w:r>
        <w:rPr>
          <w:rFonts w:ascii="Arial" w:eastAsia="Times New Roman" w:hAnsi="Arial" w:cs="Arial"/>
          <w:color w:val="000000"/>
          <w:sz w:val="24"/>
          <w:szCs w:val="24"/>
        </w:rPr>
        <w:t>PCSB by-laws require a</w:t>
      </w:r>
      <w:r w:rsidR="006F7510" w:rsidRPr="006F7510">
        <w:rPr>
          <w:rFonts w:ascii="Arial" w:eastAsia="Times New Roman" w:hAnsi="Arial" w:cs="Arial"/>
          <w:color w:val="1A1A1A"/>
          <w:sz w:val="24"/>
          <w:szCs w:val="24"/>
          <w:shd w:val="clear" w:color="auto" w:fill="FFFFFF"/>
        </w:rPr>
        <w:t>t least three positive votes for the board to agree to an action</w:t>
      </w:r>
      <w:r>
        <w:rPr>
          <w:rFonts w:ascii="Arial" w:eastAsia="Times New Roman" w:hAnsi="Arial" w:cs="Arial"/>
          <w:color w:val="000000"/>
          <w:sz w:val="24"/>
          <w:szCs w:val="24"/>
        </w:rPr>
        <w:t xml:space="preserve">. Kissel remarked that Board members and the Executive Director </w:t>
      </w:r>
      <w:r w:rsidR="00BC6696">
        <w:rPr>
          <w:rFonts w:ascii="Arial" w:eastAsia="Times New Roman" w:hAnsi="Arial" w:cs="Arial"/>
          <w:color w:val="000000"/>
          <w:sz w:val="24"/>
          <w:szCs w:val="24"/>
        </w:rPr>
        <w:t>should</w:t>
      </w:r>
      <w:r>
        <w:rPr>
          <w:rFonts w:ascii="Arial" w:eastAsia="Times New Roman" w:hAnsi="Arial" w:cs="Arial"/>
          <w:color w:val="000000"/>
          <w:sz w:val="24"/>
          <w:szCs w:val="24"/>
        </w:rPr>
        <w:t xml:space="preserve"> work </w:t>
      </w:r>
      <w:r>
        <w:rPr>
          <w:rFonts w:ascii="Arial" w:eastAsia="Times New Roman" w:hAnsi="Arial" w:cs="Arial"/>
          <w:color w:val="000000"/>
          <w:sz w:val="24"/>
          <w:szCs w:val="24"/>
        </w:rPr>
        <w:lastRenderedPageBreak/>
        <w:t>with the applicant</w:t>
      </w:r>
      <w:r w:rsidR="00A72850">
        <w:rPr>
          <w:rFonts w:ascii="Arial" w:eastAsia="Times New Roman" w:hAnsi="Arial" w:cs="Arial"/>
          <w:color w:val="000000"/>
          <w:sz w:val="24"/>
          <w:szCs w:val="24"/>
        </w:rPr>
        <w:t xml:space="preserve"> to</w:t>
      </w:r>
      <w:r>
        <w:rPr>
          <w:rFonts w:ascii="Arial" w:eastAsia="Times New Roman" w:hAnsi="Arial" w:cs="Arial"/>
          <w:color w:val="000000"/>
          <w:sz w:val="24"/>
          <w:szCs w:val="24"/>
        </w:rPr>
        <w:t xml:space="preserve"> </w:t>
      </w:r>
      <w:r w:rsidR="00BC6696">
        <w:rPr>
          <w:rFonts w:ascii="Arial" w:eastAsia="Times New Roman" w:hAnsi="Arial" w:cs="Arial"/>
          <w:color w:val="000000"/>
          <w:sz w:val="24"/>
          <w:szCs w:val="24"/>
        </w:rPr>
        <w:t>amend the application—perhaps by expanding to</w:t>
      </w:r>
      <w:r w:rsidR="007A5BCD">
        <w:rPr>
          <w:rFonts w:ascii="Arial" w:eastAsia="Times New Roman" w:hAnsi="Arial" w:cs="Arial"/>
          <w:color w:val="000000"/>
          <w:sz w:val="24"/>
          <w:szCs w:val="24"/>
        </w:rPr>
        <w:t xml:space="preserve"> serve students in at least 10</w:t>
      </w:r>
      <w:r w:rsidR="007A5BCD" w:rsidRPr="007A5BCD">
        <w:rPr>
          <w:rFonts w:ascii="Arial" w:eastAsia="Times New Roman" w:hAnsi="Arial" w:cs="Arial"/>
          <w:color w:val="000000"/>
          <w:sz w:val="24"/>
          <w:szCs w:val="24"/>
          <w:vertAlign w:val="superscript"/>
        </w:rPr>
        <w:t>th</w:t>
      </w:r>
      <w:r w:rsidR="007A5BCD">
        <w:rPr>
          <w:rFonts w:ascii="Arial" w:eastAsia="Times New Roman" w:hAnsi="Arial" w:cs="Arial"/>
          <w:color w:val="000000"/>
          <w:sz w:val="24"/>
          <w:szCs w:val="24"/>
        </w:rPr>
        <w:t xml:space="preserve"> and 11</w:t>
      </w:r>
      <w:r w:rsidR="007A5BCD" w:rsidRPr="007A5BCD">
        <w:rPr>
          <w:rFonts w:ascii="Arial" w:eastAsia="Times New Roman" w:hAnsi="Arial" w:cs="Arial"/>
          <w:color w:val="000000"/>
          <w:sz w:val="24"/>
          <w:szCs w:val="24"/>
          <w:vertAlign w:val="superscript"/>
        </w:rPr>
        <w:t>th</w:t>
      </w:r>
      <w:r w:rsidR="007A5BCD">
        <w:rPr>
          <w:rFonts w:ascii="Arial" w:eastAsia="Times New Roman" w:hAnsi="Arial" w:cs="Arial"/>
          <w:color w:val="000000"/>
          <w:sz w:val="24"/>
          <w:szCs w:val="24"/>
        </w:rPr>
        <w:t xml:space="preserve"> grade. </w:t>
      </w:r>
      <w:r w:rsidR="008A6EF5">
        <w:rPr>
          <w:rFonts w:ascii="Arial" w:eastAsia="Times New Roman" w:hAnsi="Arial" w:cs="Arial"/>
          <w:color w:val="000000"/>
          <w:sz w:val="24"/>
          <w:szCs w:val="24"/>
        </w:rPr>
        <w:t>Citing state code, K</w:t>
      </w:r>
      <w:r w:rsidR="00FE5F95">
        <w:rPr>
          <w:rFonts w:ascii="Arial" w:eastAsia="Times New Roman" w:hAnsi="Arial" w:cs="Arial"/>
          <w:color w:val="000000"/>
          <w:sz w:val="24"/>
          <w:szCs w:val="24"/>
        </w:rPr>
        <w:t xml:space="preserve">issel remarked that if no action is taken on application </w:t>
      </w:r>
      <w:r w:rsidR="008A6EF5">
        <w:rPr>
          <w:rFonts w:ascii="Arial" w:eastAsia="Times New Roman" w:hAnsi="Arial" w:cs="Arial"/>
          <w:color w:val="000000"/>
          <w:sz w:val="24"/>
          <w:szCs w:val="24"/>
        </w:rPr>
        <w:t xml:space="preserve">within 90 days of submission, the proposed charter school would be authorized. </w:t>
      </w:r>
      <w:r w:rsidR="00A415D2">
        <w:rPr>
          <w:rFonts w:ascii="Arial" w:eastAsia="Times New Roman" w:hAnsi="Arial" w:cs="Arial"/>
          <w:color w:val="000000"/>
          <w:sz w:val="24"/>
          <w:szCs w:val="24"/>
        </w:rPr>
        <w:t xml:space="preserve">The WIN Academy application was submitted on August 29, 2022, which places the </w:t>
      </w:r>
      <w:r w:rsidR="00FF2575">
        <w:rPr>
          <w:rFonts w:ascii="Arial" w:eastAsia="Times New Roman" w:hAnsi="Arial" w:cs="Arial"/>
          <w:color w:val="000000"/>
          <w:sz w:val="24"/>
          <w:szCs w:val="24"/>
        </w:rPr>
        <w:t>90-day</w:t>
      </w:r>
      <w:r w:rsidR="00A415D2">
        <w:rPr>
          <w:rFonts w:ascii="Arial" w:eastAsia="Times New Roman" w:hAnsi="Arial" w:cs="Arial"/>
          <w:color w:val="000000"/>
          <w:sz w:val="24"/>
          <w:szCs w:val="24"/>
        </w:rPr>
        <w:t xml:space="preserve"> deadline </w:t>
      </w:r>
      <w:r w:rsidR="00FF2575">
        <w:rPr>
          <w:rFonts w:ascii="Arial" w:eastAsia="Times New Roman" w:hAnsi="Arial" w:cs="Arial"/>
          <w:color w:val="000000"/>
          <w:sz w:val="24"/>
          <w:szCs w:val="24"/>
        </w:rPr>
        <w:t>on</w:t>
      </w:r>
      <w:r w:rsidR="00A415D2">
        <w:rPr>
          <w:rFonts w:ascii="Arial" w:eastAsia="Times New Roman" w:hAnsi="Arial" w:cs="Arial"/>
          <w:color w:val="000000"/>
          <w:sz w:val="24"/>
          <w:szCs w:val="24"/>
        </w:rPr>
        <w:t xml:space="preserve"> November 27, 2022. </w:t>
      </w:r>
    </w:p>
    <w:p w14:paraId="0EA87B67" w14:textId="5CD5B938" w:rsidR="000C17E1" w:rsidRPr="0002750E" w:rsidRDefault="000C17E1" w:rsidP="000C17E1">
      <w:pPr>
        <w:rPr>
          <w:rFonts w:ascii="Arial" w:hAnsi="Arial" w:cs="Arial"/>
          <w:sz w:val="24"/>
          <w:szCs w:val="24"/>
        </w:rPr>
      </w:pPr>
      <w:r w:rsidRPr="0002750E">
        <w:rPr>
          <w:rFonts w:ascii="Arial" w:hAnsi="Arial" w:cs="Arial"/>
          <w:sz w:val="24"/>
          <w:szCs w:val="24"/>
        </w:rPr>
        <w:t>V</w:t>
      </w:r>
      <w:r w:rsidR="0002750E" w:rsidRPr="0002750E">
        <w:rPr>
          <w:rFonts w:ascii="Arial" w:hAnsi="Arial" w:cs="Arial"/>
          <w:sz w:val="24"/>
          <w:szCs w:val="24"/>
        </w:rPr>
        <w:t>I</w:t>
      </w:r>
      <w:r w:rsidR="009C76FA" w:rsidRPr="0002750E">
        <w:rPr>
          <w:rFonts w:ascii="Arial" w:hAnsi="Arial" w:cs="Arial"/>
          <w:sz w:val="24"/>
          <w:szCs w:val="24"/>
        </w:rPr>
        <w:t>I</w:t>
      </w:r>
      <w:r w:rsidRPr="0002750E">
        <w:rPr>
          <w:rFonts w:ascii="Arial" w:hAnsi="Arial" w:cs="Arial"/>
          <w:sz w:val="24"/>
          <w:szCs w:val="24"/>
        </w:rPr>
        <w:t xml:space="preserve">. </w:t>
      </w:r>
      <w:r w:rsidRPr="0002750E">
        <w:rPr>
          <w:rFonts w:ascii="Arial" w:hAnsi="Arial" w:cs="Arial"/>
          <w:b/>
          <w:bCs/>
          <w:sz w:val="24"/>
          <w:szCs w:val="24"/>
        </w:rPr>
        <w:t xml:space="preserve">Next Meeting and Adjournment </w:t>
      </w:r>
      <w:r w:rsidRPr="0002750E">
        <w:rPr>
          <w:rFonts w:ascii="Arial" w:hAnsi="Arial" w:cs="Arial"/>
          <w:sz w:val="24"/>
          <w:szCs w:val="24"/>
        </w:rPr>
        <w:t xml:space="preserve">– The next meeting will be </w:t>
      </w:r>
      <w:r w:rsidR="00EC6ACF" w:rsidRPr="0002750E">
        <w:rPr>
          <w:rFonts w:ascii="Arial" w:hAnsi="Arial" w:cs="Arial"/>
          <w:sz w:val="24"/>
          <w:szCs w:val="24"/>
        </w:rPr>
        <w:t xml:space="preserve">November </w:t>
      </w:r>
      <w:r w:rsidR="00FD56B3" w:rsidRPr="0002750E">
        <w:rPr>
          <w:rFonts w:ascii="Arial" w:hAnsi="Arial" w:cs="Arial"/>
          <w:sz w:val="24"/>
          <w:szCs w:val="24"/>
        </w:rPr>
        <w:t>23</w:t>
      </w:r>
      <w:r w:rsidR="00EA3CBB" w:rsidRPr="0002750E">
        <w:rPr>
          <w:rFonts w:ascii="Arial" w:hAnsi="Arial" w:cs="Arial"/>
          <w:sz w:val="24"/>
          <w:szCs w:val="24"/>
        </w:rPr>
        <w:t>,</w:t>
      </w:r>
      <w:r w:rsidRPr="0002750E">
        <w:rPr>
          <w:rFonts w:ascii="Arial" w:hAnsi="Arial" w:cs="Arial"/>
          <w:sz w:val="24"/>
          <w:szCs w:val="24"/>
        </w:rPr>
        <w:t xml:space="preserve"> 2022, at 8:00 a.m. The meeting adjourned</w:t>
      </w:r>
      <w:r w:rsidR="00944943" w:rsidRPr="0002750E">
        <w:rPr>
          <w:rFonts w:ascii="Arial" w:hAnsi="Arial" w:cs="Arial"/>
          <w:sz w:val="24"/>
          <w:szCs w:val="24"/>
        </w:rPr>
        <w:t xml:space="preserve"> at 8:</w:t>
      </w:r>
      <w:r w:rsidR="00FD56B3" w:rsidRPr="0002750E">
        <w:rPr>
          <w:rFonts w:ascii="Arial" w:hAnsi="Arial" w:cs="Arial"/>
          <w:sz w:val="24"/>
          <w:szCs w:val="24"/>
        </w:rPr>
        <w:t>3</w:t>
      </w:r>
      <w:r w:rsidR="00A415D2">
        <w:rPr>
          <w:rFonts w:ascii="Arial" w:hAnsi="Arial" w:cs="Arial"/>
          <w:sz w:val="24"/>
          <w:szCs w:val="24"/>
        </w:rPr>
        <w:t>6</w:t>
      </w:r>
      <w:r w:rsidR="00944943" w:rsidRPr="0002750E">
        <w:rPr>
          <w:rFonts w:ascii="Arial" w:hAnsi="Arial" w:cs="Arial"/>
          <w:sz w:val="24"/>
          <w:szCs w:val="24"/>
        </w:rPr>
        <w:t xml:space="preserve"> a.m.</w:t>
      </w:r>
      <w:r w:rsidRPr="0002750E">
        <w:rPr>
          <w:rFonts w:ascii="Arial" w:hAnsi="Arial" w:cs="Arial"/>
          <w:sz w:val="24"/>
          <w:szCs w:val="24"/>
        </w:rPr>
        <w:t xml:space="preserve"> (motion by Duncan, second by Bailey-Chapman, </w:t>
      </w:r>
      <w:r w:rsidR="00944943" w:rsidRPr="0002750E">
        <w:rPr>
          <w:rFonts w:ascii="Arial" w:hAnsi="Arial" w:cs="Arial"/>
          <w:sz w:val="24"/>
          <w:szCs w:val="24"/>
        </w:rPr>
        <w:t>4</w:t>
      </w:r>
      <w:r w:rsidRPr="0002750E">
        <w:rPr>
          <w:rFonts w:ascii="Arial" w:hAnsi="Arial" w:cs="Arial"/>
          <w:sz w:val="24"/>
          <w:szCs w:val="24"/>
        </w:rPr>
        <w:t>-0 vote).</w:t>
      </w:r>
    </w:p>
    <w:p w14:paraId="7A790C83" w14:textId="315261AC" w:rsidR="00636081" w:rsidRPr="0002750E" w:rsidRDefault="00636081">
      <w:pPr>
        <w:rPr>
          <w:rFonts w:ascii="Arial" w:hAnsi="Arial" w:cs="Arial"/>
          <w:sz w:val="24"/>
          <w:szCs w:val="24"/>
        </w:rPr>
      </w:pPr>
    </w:p>
    <w:sectPr w:rsidR="00636081" w:rsidRPr="00027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3593"/>
    <w:multiLevelType w:val="hybridMultilevel"/>
    <w:tmpl w:val="18445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0B0034"/>
    <w:multiLevelType w:val="hybridMultilevel"/>
    <w:tmpl w:val="E06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0229D1"/>
    <w:multiLevelType w:val="hybridMultilevel"/>
    <w:tmpl w:val="BB10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50D3F"/>
    <w:multiLevelType w:val="hybridMultilevel"/>
    <w:tmpl w:val="907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F6963"/>
    <w:multiLevelType w:val="hybridMultilevel"/>
    <w:tmpl w:val="85B4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3005668">
    <w:abstractNumId w:val="2"/>
  </w:num>
  <w:num w:numId="2" w16cid:durableId="197671193">
    <w:abstractNumId w:val="0"/>
  </w:num>
  <w:num w:numId="3" w16cid:durableId="1209998530">
    <w:abstractNumId w:val="3"/>
  </w:num>
  <w:num w:numId="4" w16cid:durableId="1683699769">
    <w:abstractNumId w:val="1"/>
  </w:num>
  <w:num w:numId="5" w16cid:durableId="43339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D95"/>
    <w:rsid w:val="00000D86"/>
    <w:rsid w:val="000126FA"/>
    <w:rsid w:val="0002750E"/>
    <w:rsid w:val="000861D5"/>
    <w:rsid w:val="000C17E1"/>
    <w:rsid w:val="000D4E1A"/>
    <w:rsid w:val="000E12D9"/>
    <w:rsid w:val="00110409"/>
    <w:rsid w:val="00115D8E"/>
    <w:rsid w:val="00117733"/>
    <w:rsid w:val="001223A2"/>
    <w:rsid w:val="00125A10"/>
    <w:rsid w:val="001369EF"/>
    <w:rsid w:val="001441D2"/>
    <w:rsid w:val="001515DE"/>
    <w:rsid w:val="00164F6C"/>
    <w:rsid w:val="001746BC"/>
    <w:rsid w:val="00180B05"/>
    <w:rsid w:val="00184D97"/>
    <w:rsid w:val="001C25CF"/>
    <w:rsid w:val="001C3364"/>
    <w:rsid w:val="001D2437"/>
    <w:rsid w:val="001D54A7"/>
    <w:rsid w:val="001E05FE"/>
    <w:rsid w:val="001E21AB"/>
    <w:rsid w:val="001E3E0C"/>
    <w:rsid w:val="001E61B7"/>
    <w:rsid w:val="00200E25"/>
    <w:rsid w:val="00215DB2"/>
    <w:rsid w:val="0022781D"/>
    <w:rsid w:val="0023662E"/>
    <w:rsid w:val="002607B4"/>
    <w:rsid w:val="00262482"/>
    <w:rsid w:val="00275EF1"/>
    <w:rsid w:val="002906DB"/>
    <w:rsid w:val="00295584"/>
    <w:rsid w:val="002A00D0"/>
    <w:rsid w:val="002A44F3"/>
    <w:rsid w:val="002B0110"/>
    <w:rsid w:val="002D2D48"/>
    <w:rsid w:val="002E43E6"/>
    <w:rsid w:val="002F6978"/>
    <w:rsid w:val="00303497"/>
    <w:rsid w:val="0030745F"/>
    <w:rsid w:val="00331F1A"/>
    <w:rsid w:val="0035692A"/>
    <w:rsid w:val="003570E3"/>
    <w:rsid w:val="00361181"/>
    <w:rsid w:val="00367B38"/>
    <w:rsid w:val="00377146"/>
    <w:rsid w:val="00390589"/>
    <w:rsid w:val="003B1231"/>
    <w:rsid w:val="003C08BD"/>
    <w:rsid w:val="003C287A"/>
    <w:rsid w:val="003D590C"/>
    <w:rsid w:val="0041145C"/>
    <w:rsid w:val="004138D2"/>
    <w:rsid w:val="00414011"/>
    <w:rsid w:val="00417CC7"/>
    <w:rsid w:val="004218EE"/>
    <w:rsid w:val="00423D63"/>
    <w:rsid w:val="00431510"/>
    <w:rsid w:val="00433C57"/>
    <w:rsid w:val="004526EE"/>
    <w:rsid w:val="00452A90"/>
    <w:rsid w:val="004903A2"/>
    <w:rsid w:val="004D77B5"/>
    <w:rsid w:val="004E5758"/>
    <w:rsid w:val="004F3FC9"/>
    <w:rsid w:val="00506041"/>
    <w:rsid w:val="00526E2A"/>
    <w:rsid w:val="00551532"/>
    <w:rsid w:val="00576CF8"/>
    <w:rsid w:val="00583A64"/>
    <w:rsid w:val="005F375C"/>
    <w:rsid w:val="005F57C0"/>
    <w:rsid w:val="0060033F"/>
    <w:rsid w:val="0061008E"/>
    <w:rsid w:val="00620CAC"/>
    <w:rsid w:val="006262A1"/>
    <w:rsid w:val="00636081"/>
    <w:rsid w:val="0065412E"/>
    <w:rsid w:val="00670935"/>
    <w:rsid w:val="0069390B"/>
    <w:rsid w:val="006A4451"/>
    <w:rsid w:val="006A6040"/>
    <w:rsid w:val="006A654C"/>
    <w:rsid w:val="006F546F"/>
    <w:rsid w:val="006F7510"/>
    <w:rsid w:val="0070005E"/>
    <w:rsid w:val="00704F2B"/>
    <w:rsid w:val="00711707"/>
    <w:rsid w:val="007122B2"/>
    <w:rsid w:val="00712D9F"/>
    <w:rsid w:val="007224C5"/>
    <w:rsid w:val="00732763"/>
    <w:rsid w:val="007415EF"/>
    <w:rsid w:val="00757707"/>
    <w:rsid w:val="00772146"/>
    <w:rsid w:val="0077514E"/>
    <w:rsid w:val="0078003B"/>
    <w:rsid w:val="007A5B85"/>
    <w:rsid w:val="007A5BCD"/>
    <w:rsid w:val="007C0E3A"/>
    <w:rsid w:val="007E005F"/>
    <w:rsid w:val="00811557"/>
    <w:rsid w:val="008178E5"/>
    <w:rsid w:val="008312F1"/>
    <w:rsid w:val="00862209"/>
    <w:rsid w:val="0086544B"/>
    <w:rsid w:val="00866517"/>
    <w:rsid w:val="00885203"/>
    <w:rsid w:val="00894591"/>
    <w:rsid w:val="00897725"/>
    <w:rsid w:val="008A6EF5"/>
    <w:rsid w:val="008C1993"/>
    <w:rsid w:val="008C1F8F"/>
    <w:rsid w:val="008F7F4E"/>
    <w:rsid w:val="00916A3B"/>
    <w:rsid w:val="009334C2"/>
    <w:rsid w:val="00944943"/>
    <w:rsid w:val="00946AF7"/>
    <w:rsid w:val="009506BC"/>
    <w:rsid w:val="00951E74"/>
    <w:rsid w:val="00963206"/>
    <w:rsid w:val="0097431F"/>
    <w:rsid w:val="0097716F"/>
    <w:rsid w:val="0098069C"/>
    <w:rsid w:val="009A00FC"/>
    <w:rsid w:val="009A068F"/>
    <w:rsid w:val="009A70AB"/>
    <w:rsid w:val="009B1291"/>
    <w:rsid w:val="009B1F08"/>
    <w:rsid w:val="009C4AF6"/>
    <w:rsid w:val="009C76FA"/>
    <w:rsid w:val="009D7F39"/>
    <w:rsid w:val="009F2115"/>
    <w:rsid w:val="00A415D2"/>
    <w:rsid w:val="00A479BD"/>
    <w:rsid w:val="00A622ED"/>
    <w:rsid w:val="00A72850"/>
    <w:rsid w:val="00AB5E04"/>
    <w:rsid w:val="00AC3688"/>
    <w:rsid w:val="00AD2655"/>
    <w:rsid w:val="00AD693E"/>
    <w:rsid w:val="00B05729"/>
    <w:rsid w:val="00B57624"/>
    <w:rsid w:val="00B62844"/>
    <w:rsid w:val="00B646AF"/>
    <w:rsid w:val="00B877FA"/>
    <w:rsid w:val="00B976D6"/>
    <w:rsid w:val="00B97B36"/>
    <w:rsid w:val="00BC6696"/>
    <w:rsid w:val="00BD6CA9"/>
    <w:rsid w:val="00C00CB5"/>
    <w:rsid w:val="00C208A3"/>
    <w:rsid w:val="00C2540C"/>
    <w:rsid w:val="00C25F2D"/>
    <w:rsid w:val="00C26886"/>
    <w:rsid w:val="00C4424B"/>
    <w:rsid w:val="00C4538F"/>
    <w:rsid w:val="00C662FF"/>
    <w:rsid w:val="00C7095C"/>
    <w:rsid w:val="00C849C2"/>
    <w:rsid w:val="00C87BE2"/>
    <w:rsid w:val="00C951C2"/>
    <w:rsid w:val="00C973EC"/>
    <w:rsid w:val="00CA5C1B"/>
    <w:rsid w:val="00CA6AFB"/>
    <w:rsid w:val="00CB442A"/>
    <w:rsid w:val="00CC4D0F"/>
    <w:rsid w:val="00CD7CD0"/>
    <w:rsid w:val="00D0165B"/>
    <w:rsid w:val="00D02EA3"/>
    <w:rsid w:val="00D360DD"/>
    <w:rsid w:val="00D4072B"/>
    <w:rsid w:val="00D615EF"/>
    <w:rsid w:val="00D773EA"/>
    <w:rsid w:val="00D964CD"/>
    <w:rsid w:val="00DA606B"/>
    <w:rsid w:val="00DC4FA1"/>
    <w:rsid w:val="00DC74E2"/>
    <w:rsid w:val="00DF7050"/>
    <w:rsid w:val="00E0123A"/>
    <w:rsid w:val="00E0354F"/>
    <w:rsid w:val="00E03614"/>
    <w:rsid w:val="00E043B1"/>
    <w:rsid w:val="00E05D5D"/>
    <w:rsid w:val="00E10F7B"/>
    <w:rsid w:val="00E128E8"/>
    <w:rsid w:val="00E22EFD"/>
    <w:rsid w:val="00E318B2"/>
    <w:rsid w:val="00E37034"/>
    <w:rsid w:val="00E40648"/>
    <w:rsid w:val="00E442E0"/>
    <w:rsid w:val="00E62AB3"/>
    <w:rsid w:val="00EA2B25"/>
    <w:rsid w:val="00EA3CBB"/>
    <w:rsid w:val="00EC37B5"/>
    <w:rsid w:val="00EC561B"/>
    <w:rsid w:val="00EC6ACF"/>
    <w:rsid w:val="00ED42CF"/>
    <w:rsid w:val="00EE6380"/>
    <w:rsid w:val="00EF5D42"/>
    <w:rsid w:val="00EF63DD"/>
    <w:rsid w:val="00F167D0"/>
    <w:rsid w:val="00F26662"/>
    <w:rsid w:val="00F44208"/>
    <w:rsid w:val="00F44D3D"/>
    <w:rsid w:val="00FB73BA"/>
    <w:rsid w:val="00FC7AD6"/>
    <w:rsid w:val="00FD2D0E"/>
    <w:rsid w:val="00FD56B3"/>
    <w:rsid w:val="00FD6D95"/>
    <w:rsid w:val="00FE5F95"/>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D9A0"/>
  <w15:chartTrackingRefBased/>
  <w15:docId w15:val="{6A0A7A5E-1659-4968-A471-4EF20E2C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D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8503">
      <w:bodyDiv w:val="1"/>
      <w:marLeft w:val="0"/>
      <w:marRight w:val="0"/>
      <w:marTop w:val="0"/>
      <w:marBottom w:val="0"/>
      <w:divBdr>
        <w:top w:val="none" w:sz="0" w:space="0" w:color="auto"/>
        <w:left w:val="none" w:sz="0" w:space="0" w:color="auto"/>
        <w:bottom w:val="none" w:sz="0" w:space="0" w:color="auto"/>
        <w:right w:val="none" w:sz="0" w:space="0" w:color="auto"/>
      </w:divBdr>
    </w:div>
    <w:div w:id="773091711">
      <w:bodyDiv w:val="1"/>
      <w:marLeft w:val="0"/>
      <w:marRight w:val="0"/>
      <w:marTop w:val="0"/>
      <w:marBottom w:val="0"/>
      <w:divBdr>
        <w:top w:val="none" w:sz="0" w:space="0" w:color="auto"/>
        <w:left w:val="none" w:sz="0" w:space="0" w:color="auto"/>
        <w:bottom w:val="none" w:sz="0" w:space="0" w:color="auto"/>
        <w:right w:val="none" w:sz="0" w:space="0" w:color="auto"/>
      </w:divBdr>
      <w:divsChild>
        <w:div w:id="2135245740">
          <w:marLeft w:val="0"/>
          <w:marRight w:val="0"/>
          <w:marTop w:val="0"/>
          <w:marBottom w:val="0"/>
          <w:divBdr>
            <w:top w:val="none" w:sz="0" w:space="0" w:color="auto"/>
            <w:left w:val="none" w:sz="0" w:space="0" w:color="auto"/>
            <w:bottom w:val="none" w:sz="0" w:space="0" w:color="auto"/>
            <w:right w:val="none" w:sz="0" w:space="0" w:color="auto"/>
          </w:divBdr>
        </w:div>
        <w:div w:id="979304777">
          <w:marLeft w:val="0"/>
          <w:marRight w:val="0"/>
          <w:marTop w:val="0"/>
          <w:marBottom w:val="0"/>
          <w:divBdr>
            <w:top w:val="none" w:sz="0" w:space="0" w:color="auto"/>
            <w:left w:val="none" w:sz="0" w:space="0" w:color="auto"/>
            <w:bottom w:val="none" w:sz="0" w:space="0" w:color="auto"/>
            <w:right w:val="none" w:sz="0" w:space="0" w:color="auto"/>
          </w:divBdr>
        </w:div>
        <w:div w:id="1321738369">
          <w:marLeft w:val="0"/>
          <w:marRight w:val="0"/>
          <w:marTop w:val="0"/>
          <w:marBottom w:val="0"/>
          <w:divBdr>
            <w:top w:val="none" w:sz="0" w:space="0" w:color="auto"/>
            <w:left w:val="none" w:sz="0" w:space="0" w:color="auto"/>
            <w:bottom w:val="none" w:sz="0" w:space="0" w:color="auto"/>
            <w:right w:val="none" w:sz="0" w:space="0" w:color="auto"/>
          </w:divBdr>
        </w:div>
        <w:div w:id="214589280">
          <w:marLeft w:val="0"/>
          <w:marRight w:val="0"/>
          <w:marTop w:val="0"/>
          <w:marBottom w:val="0"/>
          <w:divBdr>
            <w:top w:val="none" w:sz="0" w:space="0" w:color="auto"/>
            <w:left w:val="none" w:sz="0" w:space="0" w:color="auto"/>
            <w:bottom w:val="none" w:sz="0" w:space="0" w:color="auto"/>
            <w:right w:val="none" w:sz="0" w:space="0" w:color="auto"/>
          </w:divBdr>
        </w:div>
        <w:div w:id="151993107">
          <w:marLeft w:val="0"/>
          <w:marRight w:val="0"/>
          <w:marTop w:val="0"/>
          <w:marBottom w:val="0"/>
          <w:divBdr>
            <w:top w:val="none" w:sz="0" w:space="0" w:color="auto"/>
            <w:left w:val="none" w:sz="0" w:space="0" w:color="auto"/>
            <w:bottom w:val="none" w:sz="0" w:space="0" w:color="auto"/>
            <w:right w:val="none" w:sz="0" w:space="0" w:color="auto"/>
          </w:divBdr>
        </w:div>
        <w:div w:id="1644040888">
          <w:marLeft w:val="0"/>
          <w:marRight w:val="0"/>
          <w:marTop w:val="0"/>
          <w:marBottom w:val="0"/>
          <w:divBdr>
            <w:top w:val="none" w:sz="0" w:space="0" w:color="auto"/>
            <w:left w:val="none" w:sz="0" w:space="0" w:color="auto"/>
            <w:bottom w:val="none" w:sz="0" w:space="0" w:color="auto"/>
            <w:right w:val="none" w:sz="0" w:space="0" w:color="auto"/>
          </w:divBdr>
        </w:div>
        <w:div w:id="407075946">
          <w:marLeft w:val="0"/>
          <w:marRight w:val="0"/>
          <w:marTop w:val="0"/>
          <w:marBottom w:val="0"/>
          <w:divBdr>
            <w:top w:val="none" w:sz="0" w:space="0" w:color="auto"/>
            <w:left w:val="none" w:sz="0" w:space="0" w:color="auto"/>
            <w:bottom w:val="none" w:sz="0" w:space="0" w:color="auto"/>
            <w:right w:val="none" w:sz="0" w:space="0" w:color="auto"/>
          </w:divBdr>
        </w:div>
      </w:divsChild>
    </w:div>
    <w:div w:id="1292782722">
      <w:bodyDiv w:val="1"/>
      <w:marLeft w:val="0"/>
      <w:marRight w:val="0"/>
      <w:marTop w:val="0"/>
      <w:marBottom w:val="0"/>
      <w:divBdr>
        <w:top w:val="none" w:sz="0" w:space="0" w:color="auto"/>
        <w:left w:val="none" w:sz="0" w:space="0" w:color="auto"/>
        <w:bottom w:val="none" w:sz="0" w:space="0" w:color="auto"/>
        <w:right w:val="none" w:sz="0" w:space="0" w:color="auto"/>
      </w:divBdr>
    </w:div>
    <w:div w:id="136964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30D308F0D1445A2F92DEF0D420933" ma:contentTypeVersion="13" ma:contentTypeDescription="Create a new document." ma:contentTypeScope="" ma:versionID="91ca934f8310e686ece5cb6f848417f1">
  <xsd:schema xmlns:xsd="http://www.w3.org/2001/XMLSchema" xmlns:xs="http://www.w3.org/2001/XMLSchema" xmlns:p="http://schemas.microsoft.com/office/2006/metadata/properties" xmlns:ns3="899402fa-9d84-48ee-8bab-cd9cf8f16174" xmlns:ns4="32061b14-b467-4837-ad88-896fc4a4a2fa" targetNamespace="http://schemas.microsoft.com/office/2006/metadata/properties" ma:root="true" ma:fieldsID="74c6189bf1959ae783a17de3ddcfaaf6" ns3:_="" ns4:_="">
    <xsd:import namespace="899402fa-9d84-48ee-8bab-cd9cf8f16174"/>
    <xsd:import namespace="32061b14-b467-4837-ad88-896fc4a4a2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402fa-9d84-48ee-8bab-cd9cf8f161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61b14-b467-4837-ad88-896fc4a4a2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1F4BA3-B90C-467B-B029-A5EEAD0861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B0DD1D-9549-43AF-B745-CC9F9DC7B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402fa-9d84-48ee-8bab-cd9cf8f16174"/>
    <ds:schemaRef ds:uri="32061b14-b467-4837-ad88-896fc4a4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48319-EE96-487F-BB84-031547D6A0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Cochran</dc:creator>
  <cp:keywords/>
  <dc:description/>
  <cp:lastModifiedBy>James Paul</cp:lastModifiedBy>
  <cp:revision>2</cp:revision>
  <dcterms:created xsi:type="dcterms:W3CDTF">2022-11-23T13:46:00Z</dcterms:created>
  <dcterms:modified xsi:type="dcterms:W3CDTF">2022-11-23T13:46:00Z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0x0101003E830D308F0D1445A2F92DEF0D420933</vt:lpwstr>
  </property>
</Properties>
</file>